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998" w:rsidRPr="00765998" w:rsidRDefault="00765998" w:rsidP="00765998">
      <w:pPr>
        <w:jc w:val="both"/>
        <w:rPr>
          <w:b/>
        </w:rPr>
      </w:pPr>
      <w:r w:rsidRPr="00765998">
        <w:t xml:space="preserve">                       </w:t>
      </w:r>
      <w:r>
        <w:rPr>
          <w:noProof/>
        </w:rPr>
        <w:drawing>
          <wp:inline distT="0" distB="0" distL="0" distR="0">
            <wp:extent cx="371475" cy="466725"/>
            <wp:effectExtent l="0" t="0" r="9525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998" w:rsidRPr="00765998" w:rsidRDefault="00765998" w:rsidP="00765998">
      <w:pPr>
        <w:jc w:val="both"/>
        <w:rPr>
          <w:b/>
        </w:rPr>
      </w:pPr>
      <w:r w:rsidRPr="00765998">
        <w:rPr>
          <w:b/>
        </w:rPr>
        <w:t xml:space="preserve">   REPUBLIKA HRVATSKA</w:t>
      </w:r>
    </w:p>
    <w:p w:rsidR="00765998" w:rsidRPr="00765998" w:rsidRDefault="00765998" w:rsidP="00765998">
      <w:pPr>
        <w:jc w:val="both"/>
        <w:rPr>
          <w:b/>
        </w:rPr>
      </w:pPr>
      <w:r w:rsidRPr="00765998">
        <w:rPr>
          <w:b/>
        </w:rPr>
        <w:t xml:space="preserve">  ZAGREBAČKA ŽUPANIJA</w:t>
      </w:r>
    </w:p>
    <w:p w:rsidR="00765998" w:rsidRPr="00765998" w:rsidRDefault="00765998" w:rsidP="00765998">
      <w:pPr>
        <w:jc w:val="both"/>
        <w:rPr>
          <w:b/>
        </w:rPr>
      </w:pPr>
      <w:r w:rsidRPr="00765998">
        <w:rPr>
          <w:b/>
        </w:rPr>
        <w:t xml:space="preserve">    GRAD VELIKA GORICA</w:t>
      </w:r>
    </w:p>
    <w:p w:rsidR="00765998" w:rsidRPr="00765998" w:rsidRDefault="00765998" w:rsidP="00765998">
      <w:pPr>
        <w:jc w:val="both"/>
        <w:rPr>
          <w:b/>
        </w:rPr>
      </w:pPr>
      <w:r w:rsidRPr="00765998">
        <w:rPr>
          <w:b/>
        </w:rPr>
        <w:t xml:space="preserve">         GRADSKO VIJEĆE</w:t>
      </w:r>
    </w:p>
    <w:p w:rsidR="00765998" w:rsidRPr="00765998" w:rsidRDefault="00765998" w:rsidP="00765998"/>
    <w:p w:rsidR="00765998" w:rsidRPr="00765998" w:rsidRDefault="00E4022A" w:rsidP="00765998">
      <w:r w:rsidRPr="00765998">
        <w:t>KLASA</w:t>
      </w:r>
      <w:r w:rsidR="00765998" w:rsidRPr="00765998">
        <w:t>:021-04/2016-03/</w:t>
      </w:r>
      <w:r w:rsidR="00765998">
        <w:t>41</w:t>
      </w:r>
    </w:p>
    <w:p w:rsidR="00765998" w:rsidRPr="00765998" w:rsidRDefault="00E4022A" w:rsidP="00765998">
      <w:r w:rsidRPr="00765998">
        <w:t>URBRO</w:t>
      </w:r>
      <w:r>
        <w:t>J</w:t>
      </w:r>
      <w:r w:rsidR="00765998" w:rsidRPr="00765998">
        <w:t>:238-31-11-2016-1</w:t>
      </w:r>
    </w:p>
    <w:p w:rsidR="00765998" w:rsidRPr="00765998" w:rsidRDefault="00765998" w:rsidP="00765998">
      <w:r w:rsidRPr="00765998">
        <w:t>Velika Gorica, 1</w:t>
      </w:r>
      <w:r>
        <w:t>3.7.</w:t>
      </w:r>
      <w:r w:rsidRPr="00765998">
        <w:t xml:space="preserve"> 2016. g.</w:t>
      </w:r>
    </w:p>
    <w:p w:rsidR="00E56487" w:rsidRDefault="00E56487" w:rsidP="00E56487">
      <w:pPr>
        <w:spacing w:line="240" w:lineRule="exact"/>
        <w:ind w:left="4248" w:right="48"/>
        <w:rPr>
          <w:rFonts w:cs="Arial"/>
          <w:b/>
        </w:rPr>
      </w:pPr>
    </w:p>
    <w:p w:rsidR="00E56487" w:rsidRDefault="00E56487" w:rsidP="00E56487">
      <w:pPr>
        <w:spacing w:line="240" w:lineRule="exact"/>
        <w:ind w:left="4248" w:right="48"/>
        <w:jc w:val="both"/>
        <w:rPr>
          <w:rFonts w:cs="Arial"/>
          <w:b/>
        </w:rPr>
      </w:pPr>
    </w:p>
    <w:p w:rsidR="009E3867" w:rsidRPr="00C411F0" w:rsidRDefault="009E3867" w:rsidP="00D270BA">
      <w:pPr>
        <w:jc w:val="both"/>
      </w:pPr>
      <w:r w:rsidRPr="00C411F0">
        <w:t>Na temelju članka 3. stavak 1. točka 10</w:t>
      </w:r>
      <w:r w:rsidR="00FE3B94" w:rsidRPr="00C411F0">
        <w:t>.</w:t>
      </w:r>
      <w:r w:rsidRPr="00C411F0">
        <w:t xml:space="preserve"> Zakona o komunalnom gospodarstvu (Narodne novine broj: 36/95., 70/97., 128/99., 57/00., 129/00., 59/01., 26/03., 82/04., 110/04., 178/04., 38/09., 79/09., 153/09., 49/11., 84/11., 90/11., 144/12., 94/13., 153/13., 147/14) i članka 33. stavak 1. točka 3. Statuta Grada Velike Gorice (Službeni glasnik Grada Velike Gorice, broj: 01/2013.) Gradsko vijeće Grada Velike Gorice, na svojoj </w:t>
      </w:r>
      <w:r w:rsidR="00765998">
        <w:t xml:space="preserve">20. </w:t>
      </w:r>
      <w:r w:rsidRPr="00C411F0">
        <w:t xml:space="preserve">sjednici, održanoj dana </w:t>
      </w:r>
      <w:r w:rsidR="00765998">
        <w:t>13. 7.</w:t>
      </w:r>
      <w:r w:rsidRPr="00C411F0">
        <w:t xml:space="preserve"> 2016. godine, donosi</w:t>
      </w:r>
    </w:p>
    <w:p w:rsidR="009E3867" w:rsidRPr="00C411F0" w:rsidRDefault="009E3867" w:rsidP="00D270BA">
      <w:pPr>
        <w:jc w:val="both"/>
      </w:pPr>
    </w:p>
    <w:p w:rsidR="009E3867" w:rsidRPr="00C411F0" w:rsidRDefault="009E3867" w:rsidP="00D270BA">
      <w:pPr>
        <w:jc w:val="both"/>
      </w:pPr>
    </w:p>
    <w:p w:rsidR="009E3867" w:rsidRPr="00C411F0" w:rsidRDefault="009E3867" w:rsidP="009E3867">
      <w:pPr>
        <w:jc w:val="center"/>
        <w:rPr>
          <w:b/>
        </w:rPr>
      </w:pPr>
      <w:r w:rsidRPr="00C411F0">
        <w:rPr>
          <w:b/>
        </w:rPr>
        <w:t>O D L U K U</w:t>
      </w:r>
    </w:p>
    <w:p w:rsidR="009E3867" w:rsidRPr="00C411F0" w:rsidRDefault="009E3867" w:rsidP="009E3867">
      <w:pPr>
        <w:jc w:val="center"/>
        <w:rPr>
          <w:b/>
        </w:rPr>
      </w:pPr>
      <w:r w:rsidRPr="00C411F0">
        <w:rPr>
          <w:b/>
        </w:rPr>
        <w:t>o izmjeni i dopuni Odluke o obavljanju dimnjačarskih poslova</w:t>
      </w:r>
    </w:p>
    <w:p w:rsidR="009E3867" w:rsidRPr="00C411F0" w:rsidRDefault="009E3867" w:rsidP="009E3867">
      <w:pPr>
        <w:jc w:val="center"/>
        <w:rPr>
          <w:b/>
        </w:rPr>
      </w:pPr>
    </w:p>
    <w:p w:rsidR="009E3867" w:rsidRPr="00C411F0" w:rsidRDefault="009E3867" w:rsidP="009E3867">
      <w:pPr>
        <w:jc w:val="center"/>
        <w:rPr>
          <w:b/>
        </w:rPr>
      </w:pPr>
    </w:p>
    <w:p w:rsidR="009E3867" w:rsidRPr="00C411F0" w:rsidRDefault="009E3867" w:rsidP="009E3867">
      <w:pPr>
        <w:jc w:val="center"/>
        <w:rPr>
          <w:b/>
        </w:rPr>
      </w:pPr>
      <w:r w:rsidRPr="00C411F0">
        <w:rPr>
          <w:b/>
        </w:rPr>
        <w:t>Članak 1.</w:t>
      </w:r>
    </w:p>
    <w:p w:rsidR="00F74DE7" w:rsidRPr="00C411F0" w:rsidRDefault="00BC75E7" w:rsidP="00F74DE7">
      <w:pPr>
        <w:jc w:val="both"/>
      </w:pPr>
      <w:r w:rsidRPr="00C411F0">
        <w:rPr>
          <w:b/>
        </w:rPr>
        <w:tab/>
      </w:r>
      <w:r w:rsidRPr="00C411F0">
        <w:t xml:space="preserve">U članku 48. </w:t>
      </w:r>
      <w:r w:rsidR="00F74DE7" w:rsidRPr="00C411F0">
        <w:t>stavku 1. Odluke o obavljanju dimnjačarskih poslova (Službeni glasnik Grada Velike Gorice, broj: 01/2015. i 06/2015.),</w:t>
      </w:r>
    </w:p>
    <w:p w:rsidR="00F74DE7" w:rsidRPr="00C411F0" w:rsidRDefault="00F74DE7" w:rsidP="00F74DE7">
      <w:pPr>
        <w:jc w:val="both"/>
      </w:pPr>
    </w:p>
    <w:p w:rsidR="009E3867" w:rsidRPr="00C411F0" w:rsidRDefault="00F74DE7" w:rsidP="00F74DE7">
      <w:pPr>
        <w:jc w:val="both"/>
      </w:pPr>
      <w:r w:rsidRPr="00C411F0">
        <w:t>dodaje se podstavak 3. koji glasi: „ -ako u danom roku ne ukloni utvrđene nedostatke na dimnjaku i/ili uređaju za loženje (članak 28. stavak 1.).“</w:t>
      </w:r>
    </w:p>
    <w:p w:rsidR="00F74DE7" w:rsidRPr="00C411F0" w:rsidRDefault="00F74DE7" w:rsidP="00D270BA">
      <w:pPr>
        <w:jc w:val="both"/>
      </w:pPr>
    </w:p>
    <w:p w:rsidR="00F74DE7" w:rsidRPr="00C411F0" w:rsidRDefault="00F74DE7" w:rsidP="00D270BA">
      <w:pPr>
        <w:jc w:val="both"/>
      </w:pPr>
    </w:p>
    <w:p w:rsidR="00F74DE7" w:rsidRPr="00C411F0" w:rsidRDefault="00F74DE7" w:rsidP="00F74DE7">
      <w:pPr>
        <w:jc w:val="center"/>
        <w:rPr>
          <w:b/>
        </w:rPr>
      </w:pPr>
      <w:r w:rsidRPr="00C411F0">
        <w:rPr>
          <w:b/>
        </w:rPr>
        <w:t>Članak 2.</w:t>
      </w:r>
    </w:p>
    <w:p w:rsidR="00F74DE7" w:rsidRPr="00C411F0" w:rsidRDefault="00F74DE7" w:rsidP="00F74DE7">
      <w:pPr>
        <w:pStyle w:val="Bezproreda"/>
        <w:jc w:val="both"/>
      </w:pPr>
      <w:r w:rsidRPr="00C411F0">
        <w:tab/>
        <w:t>Ova Odluka stupa na snagu osmog dana od dana objave u Službenog glasniku Grada Velike Gorice.</w:t>
      </w:r>
    </w:p>
    <w:p w:rsidR="00F74DE7" w:rsidRPr="00C411F0" w:rsidRDefault="00F74DE7" w:rsidP="00F74DE7">
      <w:pPr>
        <w:pStyle w:val="Bezproreda"/>
      </w:pPr>
    </w:p>
    <w:p w:rsidR="00F74DE7" w:rsidRPr="00C411F0" w:rsidRDefault="00F74DE7" w:rsidP="00F74DE7">
      <w:pPr>
        <w:pStyle w:val="Bezproreda"/>
      </w:pPr>
    </w:p>
    <w:p w:rsidR="00F74DE7" w:rsidRPr="00C411F0" w:rsidRDefault="00F74DE7" w:rsidP="00765998">
      <w:pPr>
        <w:tabs>
          <w:tab w:val="center" w:pos="6946"/>
        </w:tabs>
      </w:pPr>
    </w:p>
    <w:p w:rsidR="00765998" w:rsidRDefault="00765998" w:rsidP="00765998">
      <w:pPr>
        <w:tabs>
          <w:tab w:val="center" w:pos="6946"/>
        </w:tabs>
        <w:rPr>
          <w:b/>
        </w:rPr>
      </w:pPr>
      <w:r>
        <w:rPr>
          <w:b/>
        </w:rPr>
        <w:tab/>
      </w:r>
      <w:r w:rsidR="00F74DE7" w:rsidRPr="00C411F0">
        <w:rPr>
          <w:b/>
        </w:rPr>
        <w:t xml:space="preserve">PREDSJEDNIK </w:t>
      </w:r>
    </w:p>
    <w:p w:rsidR="00F74DE7" w:rsidRPr="00C411F0" w:rsidRDefault="00765998" w:rsidP="00765998">
      <w:pPr>
        <w:tabs>
          <w:tab w:val="center" w:pos="6946"/>
        </w:tabs>
        <w:rPr>
          <w:b/>
        </w:rPr>
      </w:pPr>
      <w:r>
        <w:rPr>
          <w:b/>
        </w:rPr>
        <w:tab/>
      </w:r>
      <w:r w:rsidR="00F74DE7" w:rsidRPr="00C411F0">
        <w:rPr>
          <w:b/>
        </w:rPr>
        <w:t>GRADSKOG VIJEĆA</w:t>
      </w:r>
    </w:p>
    <w:p w:rsidR="00F74DE7" w:rsidRPr="00C411F0" w:rsidRDefault="00F74DE7" w:rsidP="00765998">
      <w:pPr>
        <w:tabs>
          <w:tab w:val="center" w:pos="6946"/>
        </w:tabs>
        <w:rPr>
          <w:b/>
        </w:rPr>
      </w:pPr>
      <w:r w:rsidRPr="00C411F0">
        <w:rPr>
          <w:b/>
        </w:rPr>
        <w:tab/>
      </w:r>
      <w:r w:rsidRPr="00C411F0">
        <w:rPr>
          <w:b/>
        </w:rPr>
        <w:tab/>
      </w:r>
      <w:r w:rsidRPr="00C411F0">
        <w:rPr>
          <w:b/>
        </w:rPr>
        <w:tab/>
      </w:r>
      <w:r w:rsidRPr="00C411F0">
        <w:rPr>
          <w:b/>
        </w:rPr>
        <w:tab/>
      </w:r>
      <w:r w:rsidRPr="00C411F0">
        <w:rPr>
          <w:b/>
        </w:rPr>
        <w:tab/>
      </w:r>
      <w:r w:rsidRPr="00C411F0">
        <w:rPr>
          <w:b/>
        </w:rPr>
        <w:tab/>
      </w:r>
      <w:r w:rsidRPr="00C411F0">
        <w:rPr>
          <w:b/>
        </w:rPr>
        <w:tab/>
      </w:r>
      <w:r w:rsidRPr="00C411F0">
        <w:rPr>
          <w:b/>
        </w:rPr>
        <w:tab/>
      </w:r>
    </w:p>
    <w:p w:rsidR="00F74DE7" w:rsidRPr="00C411F0" w:rsidRDefault="00765998" w:rsidP="00765998">
      <w:pPr>
        <w:tabs>
          <w:tab w:val="center" w:pos="6946"/>
        </w:tabs>
        <w:rPr>
          <w:b/>
        </w:rPr>
      </w:pPr>
      <w:r>
        <w:rPr>
          <w:b/>
        </w:rPr>
        <w:tab/>
      </w:r>
      <w:r w:rsidR="00F74DE7" w:rsidRPr="00C411F0">
        <w:rPr>
          <w:b/>
        </w:rPr>
        <w:t>Tomo Vidović</w:t>
      </w:r>
      <w:r w:rsidR="00CE5AD1">
        <w:rPr>
          <w:b/>
        </w:rPr>
        <w:t>, v.r.</w:t>
      </w:r>
      <w:bookmarkStart w:id="0" w:name="_GoBack"/>
      <w:bookmarkEnd w:id="0"/>
    </w:p>
    <w:sectPr w:rsidR="00F74DE7" w:rsidRPr="00C41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7DD"/>
    <w:multiLevelType w:val="hybridMultilevel"/>
    <w:tmpl w:val="3FB2FAAC"/>
    <w:lvl w:ilvl="0" w:tplc="41C22AE0"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  <w:b/>
      </w:rPr>
    </w:lvl>
    <w:lvl w:ilvl="1" w:tplc="041A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AB3"/>
    <w:rsid w:val="00273101"/>
    <w:rsid w:val="002E4D61"/>
    <w:rsid w:val="003833FE"/>
    <w:rsid w:val="006A6C0F"/>
    <w:rsid w:val="00765998"/>
    <w:rsid w:val="009E3867"/>
    <w:rsid w:val="009F7DF4"/>
    <w:rsid w:val="00BC75E7"/>
    <w:rsid w:val="00C411F0"/>
    <w:rsid w:val="00C74A5B"/>
    <w:rsid w:val="00CE5AD1"/>
    <w:rsid w:val="00D270BA"/>
    <w:rsid w:val="00D41AB3"/>
    <w:rsid w:val="00E4022A"/>
    <w:rsid w:val="00E56487"/>
    <w:rsid w:val="00E9173F"/>
    <w:rsid w:val="00EB1154"/>
    <w:rsid w:val="00F11A55"/>
    <w:rsid w:val="00F74DE7"/>
    <w:rsid w:val="00FE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41AB3"/>
    <w:pPr>
      <w:keepNext/>
      <w:ind w:right="51"/>
      <w:jc w:val="center"/>
      <w:outlineLvl w:val="0"/>
    </w:pPr>
    <w:rPr>
      <w:b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D41AB3"/>
    <w:pPr>
      <w:keepNext/>
      <w:jc w:val="both"/>
      <w:outlineLvl w:val="4"/>
    </w:pPr>
    <w:rPr>
      <w:b/>
      <w:szCs w:val="20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D41AB3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41AB3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semiHidden/>
    <w:rsid w:val="00D41AB3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Naslov8Char">
    <w:name w:val="Naslov 8 Char"/>
    <w:basedOn w:val="Zadanifontodlomka"/>
    <w:link w:val="Naslov8"/>
    <w:semiHidden/>
    <w:rsid w:val="00D41AB3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D41AB3"/>
    <w:pPr>
      <w:ind w:right="51"/>
    </w:pPr>
    <w:rPr>
      <w:b/>
      <w:sz w:val="28"/>
      <w:szCs w:val="20"/>
      <w:lang w:val="en-US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semiHidden/>
    <w:locked/>
    <w:rsid w:val="00D41AB3"/>
    <w:rPr>
      <w:sz w:val="28"/>
      <w:lang w:val="en-AU"/>
    </w:rPr>
  </w:style>
  <w:style w:type="paragraph" w:styleId="Tijeloteksta">
    <w:name w:val="Body Text"/>
    <w:aliases w:val="uvlaka 2,uvlaka 3"/>
    <w:basedOn w:val="Normal"/>
    <w:next w:val="Tijeloteksta-uvlaka2"/>
    <w:link w:val="TijelotekstaChar"/>
    <w:semiHidden/>
    <w:unhideWhenUsed/>
    <w:rsid w:val="00D41AB3"/>
    <w:pPr>
      <w:ind w:firstLine="720"/>
      <w:jc w:val="both"/>
    </w:pPr>
    <w:rPr>
      <w:rFonts w:asciiTheme="minorHAnsi" w:eastAsiaTheme="minorHAnsi" w:hAnsiTheme="minorHAnsi" w:cstheme="minorBidi"/>
      <w:sz w:val="28"/>
      <w:szCs w:val="22"/>
      <w:lang w:val="en-AU" w:eastAsia="en-US"/>
    </w:rPr>
  </w:style>
  <w:style w:type="character" w:customStyle="1" w:styleId="TijelotekstaChar1">
    <w:name w:val="Tijelo teksta Char1"/>
    <w:basedOn w:val="Zadanifontodlomka"/>
    <w:uiPriority w:val="99"/>
    <w:semiHidden/>
    <w:rsid w:val="00D41AB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D4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D41A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D41AB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3B9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3B94"/>
    <w:rPr>
      <w:rFonts w:ascii="Segoe UI" w:eastAsia="Times New Roman" w:hAnsi="Segoe UI" w:cs="Segoe UI"/>
      <w:sz w:val="18"/>
      <w:szCs w:val="18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41AB3"/>
    <w:pPr>
      <w:keepNext/>
      <w:ind w:right="51"/>
      <w:jc w:val="center"/>
      <w:outlineLvl w:val="0"/>
    </w:pPr>
    <w:rPr>
      <w:b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D41AB3"/>
    <w:pPr>
      <w:keepNext/>
      <w:jc w:val="both"/>
      <w:outlineLvl w:val="4"/>
    </w:pPr>
    <w:rPr>
      <w:b/>
      <w:szCs w:val="20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D41AB3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41AB3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semiHidden/>
    <w:rsid w:val="00D41AB3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Naslov8Char">
    <w:name w:val="Naslov 8 Char"/>
    <w:basedOn w:val="Zadanifontodlomka"/>
    <w:link w:val="Naslov8"/>
    <w:semiHidden/>
    <w:rsid w:val="00D41AB3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D41AB3"/>
    <w:pPr>
      <w:ind w:right="51"/>
    </w:pPr>
    <w:rPr>
      <w:b/>
      <w:sz w:val="28"/>
      <w:szCs w:val="20"/>
      <w:lang w:val="en-US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semiHidden/>
    <w:locked/>
    <w:rsid w:val="00D41AB3"/>
    <w:rPr>
      <w:sz w:val="28"/>
      <w:lang w:val="en-AU"/>
    </w:rPr>
  </w:style>
  <w:style w:type="paragraph" w:styleId="Tijeloteksta">
    <w:name w:val="Body Text"/>
    <w:aliases w:val="uvlaka 2,uvlaka 3"/>
    <w:basedOn w:val="Normal"/>
    <w:next w:val="Tijeloteksta-uvlaka2"/>
    <w:link w:val="TijelotekstaChar"/>
    <w:semiHidden/>
    <w:unhideWhenUsed/>
    <w:rsid w:val="00D41AB3"/>
    <w:pPr>
      <w:ind w:firstLine="720"/>
      <w:jc w:val="both"/>
    </w:pPr>
    <w:rPr>
      <w:rFonts w:asciiTheme="minorHAnsi" w:eastAsiaTheme="minorHAnsi" w:hAnsiTheme="minorHAnsi" w:cstheme="minorBidi"/>
      <w:sz w:val="28"/>
      <w:szCs w:val="22"/>
      <w:lang w:val="en-AU" w:eastAsia="en-US"/>
    </w:rPr>
  </w:style>
  <w:style w:type="character" w:customStyle="1" w:styleId="TijelotekstaChar1">
    <w:name w:val="Tijelo teksta Char1"/>
    <w:basedOn w:val="Zadanifontodlomka"/>
    <w:uiPriority w:val="99"/>
    <w:semiHidden/>
    <w:rsid w:val="00D41AB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D4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D41A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D41AB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3B9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3B94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User 1</cp:lastModifiedBy>
  <cp:revision>4</cp:revision>
  <cp:lastPrinted>2016-05-31T07:01:00Z</cp:lastPrinted>
  <dcterms:created xsi:type="dcterms:W3CDTF">2016-07-14T07:22:00Z</dcterms:created>
  <dcterms:modified xsi:type="dcterms:W3CDTF">2016-07-15T07:04:00Z</dcterms:modified>
</cp:coreProperties>
</file>